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DA" w:rsidRPr="00E77BDA" w:rsidRDefault="00E77BDA" w:rsidP="00E77BDA">
      <w:pPr>
        <w:pStyle w:val="1"/>
        <w:pBdr>
          <w:top w:val="single" w:sz="6" w:space="0" w:color="FFF4DA"/>
          <w:left w:val="single" w:sz="6" w:space="24" w:color="FFF4DA"/>
          <w:bottom w:val="single" w:sz="6" w:space="0" w:color="FFF4DA"/>
          <w:right w:val="single" w:sz="6" w:space="24" w:color="FFF4DA"/>
        </w:pBdr>
        <w:spacing w:before="0" w:beforeAutospacing="0" w:after="0" w:afterAutospacing="0"/>
        <w:ind w:firstLine="851"/>
        <w:jc w:val="center"/>
        <w:textAlignment w:val="baseline"/>
        <w:rPr>
          <w:bCs w:val="0"/>
          <w:color w:val="0A0A0A"/>
          <w:sz w:val="28"/>
          <w:szCs w:val="28"/>
        </w:rPr>
      </w:pPr>
      <w:bookmarkStart w:id="0" w:name="_GoBack"/>
      <w:r w:rsidRPr="00E77BDA">
        <w:rPr>
          <w:bCs w:val="0"/>
          <w:color w:val="0A0A0A"/>
          <w:sz w:val="28"/>
          <w:szCs w:val="28"/>
        </w:rPr>
        <w:t>РЕКОМЕНДАЦИИ ПЕДАГОГА-ПСИХОЛОГА РОДИТЕЛЯМ ПОДРОСТКА</w:t>
      </w:r>
    </w:p>
    <w:bookmarkEnd w:id="0"/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1.</w:t>
      </w:r>
      <w:r w:rsidRPr="00E77BDA">
        <w:rPr>
          <w:color w:val="000000"/>
          <w:sz w:val="28"/>
          <w:szCs w:val="28"/>
        </w:rPr>
        <w:t> 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2.</w:t>
      </w:r>
      <w:r w:rsidRPr="00E77BDA">
        <w:rPr>
          <w:color w:val="000000"/>
          <w:sz w:val="28"/>
          <w:szCs w:val="28"/>
        </w:rPr>
        <w:t xml:space="preserve"> Способность родителей слушать, понимать и сопереживать. Неспособность родителей к </w:t>
      </w:r>
      <w:proofErr w:type="spellStart"/>
      <w:r w:rsidRPr="00E77BDA">
        <w:rPr>
          <w:color w:val="000000"/>
          <w:sz w:val="28"/>
          <w:szCs w:val="28"/>
        </w:rPr>
        <w:t>эмпатии</w:t>
      </w:r>
      <w:proofErr w:type="spellEnd"/>
      <w:r w:rsidRPr="00E77BDA">
        <w:rPr>
          <w:color w:val="000000"/>
          <w:sz w:val="28"/>
          <w:szCs w:val="28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3.</w:t>
      </w:r>
      <w:r w:rsidRPr="00E77BDA">
        <w:rPr>
          <w:color w:val="000000"/>
          <w:sz w:val="28"/>
          <w:szCs w:val="28"/>
        </w:rPr>
        <w:t> 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4.</w:t>
      </w:r>
      <w:r w:rsidRPr="00E77BDA">
        <w:rPr>
          <w:color w:val="000000"/>
          <w:sz w:val="28"/>
          <w:szCs w:val="28"/>
        </w:rPr>
        <w:t> Признание и одобрение со стороны родителей.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5.</w:t>
      </w:r>
      <w:r w:rsidRPr="00E77BDA">
        <w:rPr>
          <w:color w:val="000000"/>
          <w:sz w:val="28"/>
          <w:szCs w:val="28"/>
        </w:rPr>
        <w:t> 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6.</w:t>
      </w:r>
      <w:r w:rsidRPr="00E77BDA">
        <w:rPr>
          <w:color w:val="000000"/>
          <w:sz w:val="28"/>
          <w:szCs w:val="28"/>
        </w:rPr>
        <w:t>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7.</w:t>
      </w:r>
      <w:r w:rsidRPr="00E77BDA">
        <w:rPr>
          <w:color w:val="000000"/>
          <w:sz w:val="28"/>
          <w:szCs w:val="28"/>
        </w:rPr>
        <w:t xml:space="preserve"> 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</w:t>
      </w:r>
      <w:r w:rsidRPr="00E77BDA">
        <w:rPr>
          <w:color w:val="000000"/>
          <w:sz w:val="28"/>
          <w:szCs w:val="28"/>
        </w:rPr>
        <w:lastRenderedPageBreak/>
        <w:t xml:space="preserve">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E77BDA">
        <w:rPr>
          <w:color w:val="000000"/>
          <w:sz w:val="28"/>
          <w:szCs w:val="28"/>
        </w:rPr>
        <w:t>концов</w:t>
      </w:r>
      <w:proofErr w:type="gramEnd"/>
      <w:r w:rsidRPr="00E77BDA">
        <w:rPr>
          <w:color w:val="000000"/>
          <w:sz w:val="28"/>
          <w:szCs w:val="28"/>
        </w:rPr>
        <w:t xml:space="preserve"> приводит к стрессовым ситуациям в отношениях между родителями и детьми.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8.</w:t>
      </w:r>
      <w:r w:rsidRPr="00E77BDA">
        <w:rPr>
          <w:color w:val="000000"/>
          <w:sz w:val="28"/>
          <w:szCs w:val="28"/>
        </w:rPr>
        <w:t>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9.</w:t>
      </w:r>
      <w:r w:rsidRPr="00E77BDA">
        <w:rPr>
          <w:color w:val="000000"/>
          <w:sz w:val="28"/>
          <w:szCs w:val="28"/>
        </w:rPr>
        <w:t xml:space="preserve"> Сотрудничество со школой.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</w:t>
      </w:r>
      <w:proofErr w:type="spellStart"/>
      <w:r w:rsidRPr="00E77BDA">
        <w:rPr>
          <w:color w:val="000000"/>
          <w:sz w:val="28"/>
          <w:szCs w:val="28"/>
        </w:rPr>
        <w:t>зав</w:t>
      </w:r>
      <w:proofErr w:type="gramStart"/>
      <w:r w:rsidRPr="00E77BDA">
        <w:rPr>
          <w:color w:val="000000"/>
          <w:sz w:val="28"/>
          <w:szCs w:val="28"/>
        </w:rPr>
        <w:t>.у</w:t>
      </w:r>
      <w:proofErr w:type="gramEnd"/>
      <w:r w:rsidRPr="00E77BDA">
        <w:rPr>
          <w:color w:val="000000"/>
          <w:sz w:val="28"/>
          <w:szCs w:val="28"/>
        </w:rPr>
        <w:t>чебного</w:t>
      </w:r>
      <w:proofErr w:type="spellEnd"/>
      <w:r w:rsidRPr="00E77BDA">
        <w:rPr>
          <w:color w:val="000000"/>
          <w:sz w:val="28"/>
          <w:szCs w:val="28"/>
        </w:rPr>
        <w:t xml:space="preserve"> отделения, </w:t>
      </w:r>
      <w:proofErr w:type="spellStart"/>
      <w:r w:rsidRPr="00E77BDA">
        <w:rPr>
          <w:color w:val="000000"/>
          <w:sz w:val="28"/>
          <w:szCs w:val="28"/>
        </w:rPr>
        <w:t>зам.директора</w:t>
      </w:r>
      <w:proofErr w:type="spellEnd"/>
      <w:r w:rsidRPr="00E77BDA">
        <w:rPr>
          <w:color w:val="000000"/>
          <w:sz w:val="28"/>
          <w:szCs w:val="28"/>
        </w:rPr>
        <w:t xml:space="preserve"> по воспитательной работе.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10.</w:t>
      </w:r>
      <w:r w:rsidRPr="00E77BDA">
        <w:rPr>
          <w:color w:val="000000"/>
          <w:sz w:val="28"/>
          <w:szCs w:val="28"/>
        </w:rPr>
        <w:t> </w:t>
      </w:r>
      <w:proofErr w:type="gramStart"/>
      <w:r w:rsidRPr="00E77BDA">
        <w:rPr>
          <w:color w:val="000000"/>
          <w:sz w:val="28"/>
          <w:szCs w:val="28"/>
        </w:rPr>
        <w:t>Интересуйтесь с кем общается</w:t>
      </w:r>
      <w:proofErr w:type="gramEnd"/>
      <w:r w:rsidRPr="00E77BDA">
        <w:rPr>
          <w:color w:val="000000"/>
          <w:sz w:val="28"/>
          <w:szCs w:val="28"/>
        </w:rPr>
        <w:t xml:space="preserve"> ваш ребенок.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Помните:</w:t>
      </w:r>
      <w:r w:rsidRPr="00E77BDA">
        <w:rPr>
          <w:color w:val="000000"/>
          <w:sz w:val="28"/>
          <w:szCs w:val="28"/>
        </w:rPr>
        <w:t> основными помощниками родителей в сложных ситуациях являются терпение, внимание и понимание.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Разговор с подростком на взрослом языке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E77BDA">
        <w:rPr>
          <w:color w:val="000000"/>
          <w:sz w:val="28"/>
          <w:szCs w:val="28"/>
        </w:rPr>
        <w:t>достоин</w:t>
      </w:r>
      <w:proofErr w:type="gramEnd"/>
      <w:r w:rsidRPr="00E77BDA">
        <w:rPr>
          <w:color w:val="000000"/>
          <w:sz w:val="28"/>
          <w:szCs w:val="28"/>
        </w:rPr>
        <w:t xml:space="preserve"> разговаривать с вами на «взрослом языке».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Рекомендации родителям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Поддержать одно из увлечений подростка, проявлять заинтересованность в хобби и увлечениях.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lastRenderedPageBreak/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Советы психолога родителям подростков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Цените откровенность своих детей, искренне интересуйтесь их проблемами.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Общайтесь на равных, тон приказа сработает не в вашу пользу. Дайте понять, что Вы понимаете их.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говорите об объекте увлечения вашего ребенка пренебрежительным, оскорбительным тоном, тем самым Вы унизите его самого.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Расскажите им о себе, вашей истории первой любви – это поможет найти Вам взаимопонимание с ребенком.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 xml:space="preserve">• Помните, что, с одной стороны, подросток остро нуждается в помощи родителей, сталкиваясь </w:t>
      </w:r>
      <w:proofErr w:type="gramStart"/>
      <w:r w:rsidRPr="00E77BDA">
        <w:rPr>
          <w:color w:val="000000"/>
          <w:sz w:val="28"/>
          <w:szCs w:val="28"/>
        </w:rPr>
        <w:t>со</w:t>
      </w:r>
      <w:proofErr w:type="gramEnd"/>
      <w:r w:rsidRPr="00E77BDA">
        <w:rPr>
          <w:color w:val="000000"/>
          <w:sz w:val="28"/>
          <w:szCs w:val="28"/>
        </w:rPr>
        <w:t xml:space="preserve">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Подсказки для родителей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1.</w:t>
      </w:r>
      <w:r w:rsidRPr="00E77BDA">
        <w:rPr>
          <w:color w:val="000000"/>
          <w:sz w:val="28"/>
          <w:szCs w:val="28"/>
        </w:rPr>
        <w:t> 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2.</w:t>
      </w:r>
      <w:r w:rsidRPr="00E77BDA">
        <w:rPr>
          <w:color w:val="000000"/>
          <w:sz w:val="28"/>
          <w:szCs w:val="28"/>
        </w:rPr>
        <w:t> 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3.</w:t>
      </w:r>
      <w:r w:rsidRPr="00E77BDA">
        <w:rPr>
          <w:color w:val="000000"/>
          <w:sz w:val="28"/>
          <w:szCs w:val="28"/>
        </w:rPr>
        <w:t> 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4.</w:t>
      </w:r>
      <w:r w:rsidRPr="00E77BDA">
        <w:rPr>
          <w:color w:val="000000"/>
          <w:sz w:val="28"/>
          <w:szCs w:val="28"/>
        </w:rPr>
        <w:t> 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5.</w:t>
      </w:r>
      <w:r w:rsidRPr="00E77BDA">
        <w:rPr>
          <w:color w:val="000000"/>
          <w:sz w:val="28"/>
          <w:szCs w:val="28"/>
        </w:rPr>
        <w:t> 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6.</w:t>
      </w:r>
      <w:r w:rsidRPr="00E77BDA">
        <w:rPr>
          <w:color w:val="000000"/>
          <w:sz w:val="28"/>
          <w:szCs w:val="28"/>
        </w:rPr>
        <w:t> 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7.</w:t>
      </w:r>
      <w:r w:rsidRPr="00E77BDA">
        <w:rPr>
          <w:color w:val="000000"/>
          <w:sz w:val="28"/>
          <w:szCs w:val="28"/>
        </w:rPr>
        <w:t> 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8.</w:t>
      </w:r>
      <w:r w:rsidRPr="00E77BDA">
        <w:rPr>
          <w:color w:val="000000"/>
          <w:sz w:val="28"/>
          <w:szCs w:val="28"/>
        </w:rPr>
        <w:t> 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9.</w:t>
      </w:r>
      <w:r w:rsidRPr="00E77BDA">
        <w:rPr>
          <w:color w:val="000000"/>
          <w:sz w:val="28"/>
          <w:szCs w:val="28"/>
        </w:rPr>
        <w:t> 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10.</w:t>
      </w:r>
      <w:r w:rsidRPr="00E77BDA">
        <w:rPr>
          <w:color w:val="000000"/>
          <w:sz w:val="28"/>
          <w:szCs w:val="28"/>
        </w:rPr>
        <w:t> Избегайте громких фраз и проповедей. Попробуйте разговаривать, а не читать лекции. Избегайте заявлений типа «Когда я был в твоем возрасте…», «Это меня ранит больше, чем тебя…».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11.</w:t>
      </w:r>
      <w:r w:rsidRPr="00E77BDA">
        <w:rPr>
          <w:color w:val="000000"/>
          <w:sz w:val="28"/>
          <w:szCs w:val="28"/>
        </w:rPr>
        <w:t> 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12.</w:t>
      </w:r>
      <w:r w:rsidRPr="00E77BDA">
        <w:rPr>
          <w:color w:val="000000"/>
          <w:sz w:val="28"/>
          <w:szCs w:val="28"/>
        </w:rPr>
        <w:t> 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13.</w:t>
      </w:r>
      <w:r w:rsidRPr="00E77BDA">
        <w:rPr>
          <w:color w:val="000000"/>
          <w:sz w:val="28"/>
          <w:szCs w:val="28"/>
        </w:rPr>
        <w:t> Избегайте крайностей: давать полную свободу так же неверно, как и «закручивать гайки».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14.</w:t>
      </w:r>
      <w:r w:rsidRPr="00E77BDA">
        <w:rPr>
          <w:color w:val="000000"/>
          <w:sz w:val="28"/>
          <w:szCs w:val="28"/>
        </w:rPr>
        <w:t> Сохраняйте чувство юмора.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Родителям подростков следует знать, что…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Для подростков характерны следующие характерологические реакции: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 xml:space="preserve">• Реакция эмансипации проявляется в стремлении высвободиться из-под опеки, контроля старших.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</w:t>
      </w:r>
      <w:proofErr w:type="spellStart"/>
      <w:r w:rsidRPr="00E77BDA">
        <w:rPr>
          <w:color w:val="000000"/>
          <w:sz w:val="28"/>
          <w:szCs w:val="28"/>
        </w:rPr>
        <w:t>гиперопека</w:t>
      </w:r>
      <w:proofErr w:type="spellEnd"/>
      <w:r w:rsidRPr="00E77BDA">
        <w:rPr>
          <w:color w:val="000000"/>
          <w:sz w:val="28"/>
          <w:szCs w:val="28"/>
        </w:rPr>
        <w:t xml:space="preserve"> со стороны старших, мелочный контроль, лишение минимальной самостоятельности и свободы.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Реакция оппозиции 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Реакция компенсации 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нарушении поведения</w:t>
      </w:r>
      <w:proofErr w:type="gramStart"/>
      <w:r w:rsidRPr="00E77BDA">
        <w:rPr>
          <w:color w:val="000000"/>
          <w:sz w:val="28"/>
          <w:szCs w:val="28"/>
        </w:rPr>
        <w:t xml:space="preserve"> ,</w:t>
      </w:r>
      <w:proofErr w:type="gramEnd"/>
      <w:r w:rsidRPr="00E77BDA">
        <w:rPr>
          <w:color w:val="000000"/>
          <w:sz w:val="28"/>
          <w:szCs w:val="28"/>
        </w:rPr>
        <w:t xml:space="preserve"> в худшем случае – участием в асоциальных компаниях, совершении правонарушений.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 xml:space="preserve">• Реакция </w:t>
      </w:r>
      <w:proofErr w:type="spellStart"/>
      <w:r w:rsidRPr="00E77BDA">
        <w:rPr>
          <w:color w:val="000000"/>
          <w:sz w:val="28"/>
          <w:szCs w:val="28"/>
        </w:rPr>
        <w:t>гиперкомпенсации</w:t>
      </w:r>
      <w:proofErr w:type="spellEnd"/>
      <w:r w:rsidRPr="00E77BDA">
        <w:rPr>
          <w:color w:val="000000"/>
          <w:sz w:val="28"/>
          <w:szCs w:val="28"/>
        </w:rPr>
        <w:t xml:space="preserve">. Здесь настойчиво и упорно добиваются высоких результатов именно в той области, где слабы. Именно в силу </w:t>
      </w:r>
      <w:proofErr w:type="spellStart"/>
      <w:r w:rsidRPr="00E77BDA">
        <w:rPr>
          <w:color w:val="000000"/>
          <w:sz w:val="28"/>
          <w:szCs w:val="28"/>
        </w:rPr>
        <w:lastRenderedPageBreak/>
        <w:t>гиперкомпенсации</w:t>
      </w:r>
      <w:proofErr w:type="spellEnd"/>
      <w:r w:rsidRPr="00E77BDA">
        <w:rPr>
          <w:color w:val="000000"/>
          <w:sz w:val="28"/>
          <w:szCs w:val="28"/>
        </w:rPr>
        <w:t xml:space="preserve">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Реакция группирования со сверстниками.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состав группы. По мере взросления количество членов группы уменьшается. В возрасте 16-18 лет группа составляет 2-3 человека.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Памятка родителям трудновоспитуемых подростков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Отнеситесь к проблеме «трудного» ребенка, прежде всего с позиции понимания трудностей самого ребенка.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 xml:space="preserve">• 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</w:t>
      </w:r>
      <w:proofErr w:type="gramStart"/>
      <w:r w:rsidRPr="00E77BDA">
        <w:rPr>
          <w:color w:val="000000"/>
          <w:sz w:val="28"/>
          <w:szCs w:val="28"/>
        </w:rPr>
        <w:t>полную</w:t>
      </w:r>
      <w:proofErr w:type="gramEnd"/>
      <w:r w:rsidRPr="00E77BDA">
        <w:rPr>
          <w:color w:val="000000"/>
          <w:sz w:val="28"/>
          <w:szCs w:val="28"/>
        </w:rPr>
        <w:t xml:space="preserve"> </w:t>
      </w:r>
      <w:proofErr w:type="spellStart"/>
      <w:r w:rsidRPr="00E77BDA">
        <w:rPr>
          <w:color w:val="000000"/>
          <w:sz w:val="28"/>
          <w:szCs w:val="28"/>
        </w:rPr>
        <w:t>неуспешность</w:t>
      </w:r>
      <w:proofErr w:type="spellEnd"/>
      <w:r w:rsidRPr="00E77BDA">
        <w:rPr>
          <w:color w:val="000000"/>
          <w:sz w:val="28"/>
          <w:szCs w:val="28"/>
        </w:rPr>
        <w:t xml:space="preserve"> ребенка.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Рекомендации для родителей «трудных» подростков»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lastRenderedPageBreak/>
        <w:t>• Старайтесь похвалить ребенка за любое изменение к лучшему в его поведении, даже если оно весьма незначительно.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Помните, что, прибегая чаще к похвале, Вы способствуете развитию у ребенка уверенности в себе.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Вовлекайте ребенка в процесс принятия решения.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Помните, что являетесь для ребенка образцом правильного поведения.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Нельзя ожидать от ребенка выполнения того, что он не в состоянии сделать.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Воздерживайтесь от заявлений, что ребенок ни к чему не пригоден, от грубостей в стиле «</w:t>
      </w:r>
      <w:proofErr w:type="gramStart"/>
      <w:r w:rsidRPr="00E77BDA">
        <w:rPr>
          <w:color w:val="000000"/>
          <w:sz w:val="28"/>
          <w:szCs w:val="28"/>
        </w:rPr>
        <w:t>негодяй</w:t>
      </w:r>
      <w:proofErr w:type="gramEnd"/>
      <w:r w:rsidRPr="00E77BDA">
        <w:rPr>
          <w:color w:val="000000"/>
          <w:sz w:val="28"/>
          <w:szCs w:val="28"/>
        </w:rPr>
        <w:t>, бестолковый». Оценивайте сам поступок, а не того, кто его совершил.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Используйте любую возможность, чтобы выказать ребенку свою любовь.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Помните, что ребенок охотнее подчиняется правилам, в установлении которых он принимал участие.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«Трудный подросток». Что же делать родителям?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Чтобы не заводить ваши отношения с подростком в тупик, обратите внимание на следующие советы: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lastRenderedPageBreak/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E77BDA" w:rsidRPr="00E77BDA" w:rsidRDefault="00E77BDA" w:rsidP="00E77BDA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rStyle w:val="a4"/>
          <w:color w:val="000000"/>
          <w:sz w:val="28"/>
          <w:szCs w:val="28"/>
          <w:bdr w:val="none" w:sz="0" w:space="0" w:color="auto" w:frame="1"/>
        </w:rPr>
        <w:t>Чего НЕ следует делать по отношению к подростку?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допускайте как неуважения к себе со стороны подростка, так и грубости по отношению к нему.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требуйте немедленного и слепого послушания, не применяйте угроз и не унижайте детей.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начинайте разговоры с обвинений и не перебивайте, когда ребёнок объясняет свои поступки.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подкупайте подростка и не вымогайте силой обещание не делать то, что вам не нравится.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отступайте от введённых в семье правил и традиций, разве что в необычных случаях.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 xml:space="preserve">• Не ревнуйте сына или дочь к друзьям, принимайте </w:t>
      </w:r>
      <w:proofErr w:type="gramStart"/>
      <w:r w:rsidRPr="00E77BDA">
        <w:rPr>
          <w:color w:val="000000"/>
          <w:sz w:val="28"/>
          <w:szCs w:val="28"/>
        </w:rPr>
        <w:t>из</w:t>
      </w:r>
      <w:proofErr w:type="gramEnd"/>
      <w:r w:rsidRPr="00E77BDA">
        <w:rPr>
          <w:color w:val="000000"/>
          <w:sz w:val="28"/>
          <w:szCs w:val="28"/>
        </w:rPr>
        <w:t xml:space="preserve"> в своём доме и старайтесь познакомиться поближе.</w:t>
      </w:r>
    </w:p>
    <w:p w:rsidR="00E77BDA" w:rsidRPr="00E77BDA" w:rsidRDefault="00E77BDA" w:rsidP="00E77BDA">
      <w:pPr>
        <w:pStyle w:val="a3"/>
        <w:spacing w:before="0" w:beforeAutospacing="0" w:after="30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7BDA">
        <w:rPr>
          <w:color w:val="000000"/>
          <w:sz w:val="28"/>
          <w:szCs w:val="28"/>
        </w:rPr>
        <w:t>• Не давайте негативную оценку объекту внимания подростка, даже если выбор Вам не по душе.</w:t>
      </w:r>
    </w:p>
    <w:p w:rsidR="00125F7D" w:rsidRPr="00E77BDA" w:rsidRDefault="00125F7D" w:rsidP="00E77BD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5F7D" w:rsidRPr="00E7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1498"/>
    <w:multiLevelType w:val="multilevel"/>
    <w:tmpl w:val="5B1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D"/>
    <w:rsid w:val="00125F7D"/>
    <w:rsid w:val="004D0085"/>
    <w:rsid w:val="005431AD"/>
    <w:rsid w:val="0093333C"/>
    <w:rsid w:val="00E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  <w:style w:type="paragraph" w:customStyle="1" w:styleId="post-meta">
    <w:name w:val="post-meta"/>
    <w:basedOn w:val="a"/>
    <w:rsid w:val="00E7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  <w:style w:type="paragraph" w:customStyle="1" w:styleId="post-meta">
    <w:name w:val="post-meta"/>
    <w:basedOn w:val="a"/>
    <w:rsid w:val="00E7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81">
              <w:marLeft w:val="0"/>
              <w:marRight w:val="0"/>
              <w:marTop w:val="0"/>
              <w:marBottom w:val="0"/>
              <w:divBdr>
                <w:top w:val="single" w:sz="6" w:space="0" w:color="4B7760"/>
                <w:left w:val="single" w:sz="6" w:space="0" w:color="4B7760"/>
                <w:bottom w:val="single" w:sz="6" w:space="0" w:color="4B7760"/>
                <w:right w:val="single" w:sz="6" w:space="0" w:color="4B7760"/>
              </w:divBdr>
            </w:div>
          </w:divsChild>
        </w:div>
        <w:div w:id="1801607100">
          <w:marLeft w:val="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2024-10-16T16:18:00Z</dcterms:created>
  <dcterms:modified xsi:type="dcterms:W3CDTF">2024-10-16T16:18:00Z</dcterms:modified>
</cp:coreProperties>
</file>